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1A" w:rsidRDefault="009E7C1A" w:rsidP="009E7C1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C11335" w:rsidRDefault="00C11335" w:rsidP="00B71FAF">
      <w:pPr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</w:pPr>
    </w:p>
    <w:p w:rsidR="00FF1BA5" w:rsidRDefault="00FF1BA5" w:rsidP="00FF1BA5">
      <w:pPr>
        <w:jc w:val="center"/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</w:pPr>
      <w:r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>EST MODUS</w:t>
      </w:r>
    </w:p>
    <w:p w:rsidR="00FF1BA5" w:rsidRPr="00FF1BA5" w:rsidRDefault="00FF1BA5" w:rsidP="00FF1BA5">
      <w:pPr>
        <w:jc w:val="center"/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</w:pPr>
      <w:r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>m</w:t>
      </w:r>
      <w:r w:rsidRPr="00FF1BA5">
        <w:rPr>
          <w:rFonts w:ascii="Arial" w:hAnsi="Arial" w:cs="Arial"/>
          <w:b/>
          <w:bCs/>
          <w:color w:val="E36C0A" w:themeColor="accent6" w:themeShade="BF"/>
          <w:sz w:val="36"/>
          <w:szCs w:val="36"/>
        </w:rPr>
        <w:t>anifesto</w:t>
      </w:r>
    </w:p>
    <w:p w:rsidR="009E7C1A" w:rsidRDefault="009E7C1A" w:rsidP="009E7C1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71FAF" w:rsidRDefault="00B71FAF" w:rsidP="009E7C1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71FAF" w:rsidRPr="00B71FAF" w:rsidRDefault="00B71FAF" w:rsidP="00B71FAF">
      <w:pPr>
        <w:ind w:left="354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B71FAF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“Est modus in rebus; </w:t>
      </w:r>
      <w:proofErr w:type="spellStart"/>
      <w:r w:rsidRPr="00B71FAF">
        <w:rPr>
          <w:rFonts w:ascii="Arial" w:hAnsi="Arial" w:cs="Arial"/>
          <w:b/>
          <w:i/>
          <w:iCs/>
          <w:sz w:val="20"/>
          <w:szCs w:val="20"/>
          <w:lang w:val="en-US"/>
        </w:rPr>
        <w:t>sunt</w:t>
      </w:r>
      <w:proofErr w:type="spellEnd"/>
      <w:r w:rsidRPr="00B71FAF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B71FAF">
        <w:rPr>
          <w:rFonts w:ascii="Arial" w:hAnsi="Arial" w:cs="Arial"/>
          <w:b/>
          <w:i/>
          <w:iCs/>
          <w:sz w:val="20"/>
          <w:szCs w:val="20"/>
          <w:lang w:val="en-US"/>
        </w:rPr>
        <w:t>certi</w:t>
      </w:r>
      <w:proofErr w:type="spellEnd"/>
      <w:r w:rsidRPr="00B71FAF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B71FAF">
        <w:rPr>
          <w:rFonts w:ascii="Arial" w:hAnsi="Arial" w:cs="Arial"/>
          <w:b/>
          <w:i/>
          <w:iCs/>
          <w:sz w:val="20"/>
          <w:szCs w:val="20"/>
          <w:lang w:val="en-US"/>
        </w:rPr>
        <w:t>denique</w:t>
      </w:r>
      <w:proofErr w:type="spellEnd"/>
      <w:r w:rsidRPr="00B71FAF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 fines quos ultra </w:t>
      </w:r>
      <w:proofErr w:type="spellStart"/>
      <w:r w:rsidRPr="00B71FAF">
        <w:rPr>
          <w:rFonts w:ascii="Arial" w:hAnsi="Arial" w:cs="Arial"/>
          <w:b/>
          <w:i/>
          <w:iCs/>
          <w:sz w:val="20"/>
          <w:szCs w:val="20"/>
          <w:lang w:val="en-US"/>
        </w:rPr>
        <w:t>citraque</w:t>
      </w:r>
      <w:proofErr w:type="spellEnd"/>
      <w:r w:rsidRPr="00B71FAF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B71FAF">
        <w:rPr>
          <w:rFonts w:ascii="Arial" w:hAnsi="Arial" w:cs="Arial"/>
          <w:b/>
          <w:i/>
          <w:iCs/>
          <w:sz w:val="20"/>
          <w:szCs w:val="20"/>
          <w:lang w:val="en-US"/>
        </w:rPr>
        <w:t>nequit</w:t>
      </w:r>
      <w:proofErr w:type="spellEnd"/>
      <w:r w:rsidRPr="00B71FAF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B71FAF">
        <w:rPr>
          <w:rFonts w:ascii="Arial" w:hAnsi="Arial" w:cs="Arial"/>
          <w:b/>
          <w:i/>
          <w:iCs/>
          <w:sz w:val="20"/>
          <w:szCs w:val="20"/>
          <w:lang w:val="en-US"/>
        </w:rPr>
        <w:t>co</w:t>
      </w:r>
      <w:r w:rsidR="00335A48">
        <w:rPr>
          <w:rFonts w:ascii="Arial" w:hAnsi="Arial" w:cs="Arial"/>
          <w:b/>
          <w:i/>
          <w:iCs/>
          <w:sz w:val="20"/>
          <w:szCs w:val="20"/>
          <w:lang w:val="en-US"/>
        </w:rPr>
        <w:t>nsistere</w:t>
      </w:r>
      <w:proofErr w:type="spellEnd"/>
      <w:r w:rsidR="00335A48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 </w:t>
      </w:r>
      <w:r w:rsidRPr="00B71FAF">
        <w:rPr>
          <w:rFonts w:ascii="Arial" w:hAnsi="Arial" w:cs="Arial"/>
          <w:b/>
          <w:i/>
          <w:iCs/>
          <w:sz w:val="20"/>
          <w:szCs w:val="20"/>
          <w:lang w:val="en-US"/>
        </w:rPr>
        <w:t>rectum”</w:t>
      </w:r>
      <w:r w:rsidRPr="00B71FAF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 </w:t>
      </w:r>
      <w:r w:rsidRPr="00B71FAF">
        <w:rPr>
          <w:rFonts w:ascii="Arial" w:hAnsi="Arial" w:cs="Arial"/>
          <w:b/>
          <w:iCs/>
          <w:sz w:val="20"/>
          <w:szCs w:val="20"/>
          <w:lang w:val="en-US"/>
        </w:rPr>
        <w:t xml:space="preserve">– </w:t>
      </w:r>
      <w:proofErr w:type="spellStart"/>
      <w:r w:rsidRPr="00B71FAF">
        <w:rPr>
          <w:rFonts w:ascii="Arial" w:hAnsi="Arial" w:cs="Arial"/>
          <w:b/>
          <w:iCs/>
          <w:sz w:val="20"/>
          <w:szCs w:val="20"/>
          <w:lang w:val="en-US"/>
        </w:rPr>
        <w:t>Orazio</w:t>
      </w:r>
      <w:proofErr w:type="spellEnd"/>
      <w:r w:rsidRPr="00B71FAF">
        <w:rPr>
          <w:rFonts w:ascii="Arial" w:hAnsi="Arial" w:cs="Arial"/>
          <w:b/>
          <w:iCs/>
          <w:sz w:val="20"/>
          <w:szCs w:val="20"/>
          <w:lang w:val="en-US"/>
        </w:rPr>
        <w:t xml:space="preserve"> 65 </w:t>
      </w:r>
      <w:proofErr w:type="spellStart"/>
      <w:r w:rsidRPr="00B71FAF">
        <w:rPr>
          <w:rFonts w:ascii="Arial" w:hAnsi="Arial" w:cs="Arial"/>
          <w:b/>
          <w:iCs/>
          <w:sz w:val="20"/>
          <w:szCs w:val="20"/>
          <w:lang w:val="en-US"/>
        </w:rPr>
        <w:t>a.C</w:t>
      </w:r>
      <w:proofErr w:type="spellEnd"/>
      <w:r w:rsidRPr="00B71FAF">
        <w:rPr>
          <w:rFonts w:ascii="Arial" w:hAnsi="Arial" w:cs="Arial"/>
          <w:b/>
          <w:iCs/>
          <w:sz w:val="20"/>
          <w:szCs w:val="20"/>
          <w:lang w:val="en-US"/>
        </w:rPr>
        <w:t>.</w:t>
      </w:r>
    </w:p>
    <w:p w:rsidR="00B71FAF" w:rsidRPr="00B71FAF" w:rsidRDefault="00B71FAF" w:rsidP="00B71FAF">
      <w:pPr>
        <w:ind w:left="3540"/>
        <w:jc w:val="both"/>
        <w:rPr>
          <w:rFonts w:ascii="Arial" w:hAnsi="Arial" w:cs="Arial"/>
          <w:sz w:val="20"/>
          <w:szCs w:val="20"/>
        </w:rPr>
      </w:pPr>
      <w:r w:rsidRPr="00B71FAF">
        <w:rPr>
          <w:rFonts w:ascii="Arial" w:hAnsi="Arial" w:cs="Arial"/>
          <w:i/>
          <w:iCs/>
          <w:sz w:val="20"/>
          <w:szCs w:val="20"/>
        </w:rPr>
        <w:t>“C’è una misura nelle cose; vi sono precisi confini, oltre i quali e prima dei quali non può sussistere il giusto</w:t>
      </w:r>
      <w:r w:rsidRPr="00B71FAF">
        <w:rPr>
          <w:rFonts w:ascii="Arial" w:hAnsi="Arial" w:cs="Arial"/>
          <w:sz w:val="20"/>
          <w:szCs w:val="20"/>
        </w:rPr>
        <w:t>”</w:t>
      </w:r>
    </w:p>
    <w:p w:rsidR="00B71FAF" w:rsidRDefault="00B71FAF" w:rsidP="009E7C1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C11335" w:rsidRDefault="00C11335" w:rsidP="009E7C1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C11335" w:rsidRDefault="00C11335" w:rsidP="009E7C1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4466FE" w:rsidRDefault="004466FE" w:rsidP="009E7C1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Est modus è </w:t>
      </w:r>
      <w:r w:rsidRPr="00C11335">
        <w:rPr>
          <w:rFonts w:ascii="Arial" w:hAnsi="Arial" w:cs="Arial"/>
          <w:b/>
          <w:bCs/>
          <w:sz w:val="28"/>
          <w:szCs w:val="28"/>
        </w:rPr>
        <w:t>un modo di vivere e di vedere il mondo</w:t>
      </w:r>
      <w:r>
        <w:rPr>
          <w:rFonts w:ascii="Arial" w:hAnsi="Arial" w:cs="Arial"/>
          <w:bCs/>
          <w:sz w:val="28"/>
          <w:szCs w:val="28"/>
        </w:rPr>
        <w:t>.</w:t>
      </w:r>
    </w:p>
    <w:p w:rsidR="004466FE" w:rsidRDefault="004466FE" w:rsidP="009E7C1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Un modo lineare, naturale per l’essere umano, centrato sulla correttezza e sul rispetto.</w:t>
      </w:r>
    </w:p>
    <w:p w:rsidR="004466FE" w:rsidRDefault="00C11335" w:rsidP="009E7C1A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Est modus propone e incarna</w:t>
      </w:r>
      <w:r w:rsidR="004466FE">
        <w:rPr>
          <w:rFonts w:ascii="Arial" w:hAnsi="Arial" w:cs="Arial"/>
          <w:bCs/>
          <w:sz w:val="28"/>
          <w:szCs w:val="28"/>
        </w:rPr>
        <w:t xml:space="preserve"> </w:t>
      </w:r>
      <w:r w:rsidR="004466FE" w:rsidRPr="00C11335">
        <w:rPr>
          <w:rFonts w:ascii="Arial" w:hAnsi="Arial" w:cs="Arial"/>
          <w:b/>
          <w:bCs/>
          <w:sz w:val="28"/>
          <w:szCs w:val="28"/>
        </w:rPr>
        <w:t>un nuovo umanesimo</w:t>
      </w:r>
      <w:r w:rsidR="004466FE">
        <w:rPr>
          <w:rFonts w:ascii="Arial" w:hAnsi="Arial" w:cs="Arial"/>
          <w:bCs/>
          <w:sz w:val="28"/>
          <w:szCs w:val="28"/>
        </w:rPr>
        <w:t>.</w:t>
      </w:r>
    </w:p>
    <w:p w:rsidR="00C11335" w:rsidRDefault="00C11335" w:rsidP="009E7C1A">
      <w:pPr>
        <w:jc w:val="both"/>
        <w:rPr>
          <w:rFonts w:ascii="Arial" w:hAnsi="Arial" w:cs="Arial"/>
          <w:bCs/>
          <w:sz w:val="28"/>
          <w:szCs w:val="28"/>
        </w:rPr>
      </w:pPr>
    </w:p>
    <w:p w:rsidR="004466FE" w:rsidRDefault="004466FE" w:rsidP="009E7C1A">
      <w:pPr>
        <w:jc w:val="both"/>
        <w:rPr>
          <w:rFonts w:ascii="Arial" w:hAnsi="Arial" w:cs="Arial"/>
          <w:bCs/>
          <w:sz w:val="28"/>
          <w:szCs w:val="28"/>
        </w:rPr>
      </w:pPr>
      <w:r w:rsidRPr="00215818">
        <w:rPr>
          <w:rFonts w:ascii="Arial" w:hAnsi="Arial" w:cs="Arial"/>
          <w:b/>
          <w:bCs/>
          <w:sz w:val="28"/>
          <w:szCs w:val="28"/>
        </w:rPr>
        <w:t>Si oppone a</w:t>
      </w:r>
      <w:r>
        <w:rPr>
          <w:rFonts w:ascii="Arial" w:hAnsi="Arial" w:cs="Arial"/>
          <w:bCs/>
          <w:sz w:val="28"/>
          <w:szCs w:val="28"/>
        </w:rPr>
        <w:t>:</w:t>
      </w:r>
    </w:p>
    <w:p w:rsidR="004466FE" w:rsidRPr="004466FE" w:rsidRDefault="004466FE" w:rsidP="004466F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466FE">
        <w:rPr>
          <w:rFonts w:ascii="Arial" w:hAnsi="Arial" w:cs="Arial"/>
          <w:bCs/>
          <w:sz w:val="28"/>
          <w:szCs w:val="28"/>
        </w:rPr>
        <w:t xml:space="preserve">una </w:t>
      </w:r>
      <w:r w:rsidRPr="001C7729">
        <w:rPr>
          <w:rFonts w:ascii="Arial" w:hAnsi="Arial" w:cs="Arial"/>
          <w:b/>
          <w:bCs/>
          <w:sz w:val="28"/>
          <w:szCs w:val="28"/>
        </w:rPr>
        <w:t>globalizzazione del pensiero</w:t>
      </w:r>
      <w:r w:rsidR="00335A48">
        <w:rPr>
          <w:rFonts w:ascii="Arial" w:hAnsi="Arial" w:cs="Arial"/>
          <w:bCs/>
          <w:sz w:val="28"/>
          <w:szCs w:val="28"/>
        </w:rPr>
        <w:t>, finalizzata</w:t>
      </w:r>
      <w:r w:rsidRPr="004466FE">
        <w:rPr>
          <w:rFonts w:ascii="Arial" w:hAnsi="Arial" w:cs="Arial"/>
          <w:bCs/>
          <w:sz w:val="28"/>
          <w:szCs w:val="28"/>
        </w:rPr>
        <w:t xml:space="preserve"> esclusivamente all’ottimizzazione degli standard di produzione e distribuzione</w:t>
      </w:r>
    </w:p>
    <w:p w:rsidR="004466FE" w:rsidRPr="004466FE" w:rsidRDefault="004466FE" w:rsidP="004466F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una </w:t>
      </w:r>
      <w:r w:rsidRPr="001C7729">
        <w:rPr>
          <w:rFonts w:ascii="Arial" w:hAnsi="Arial" w:cs="Arial"/>
          <w:b/>
          <w:bCs/>
          <w:sz w:val="28"/>
          <w:szCs w:val="28"/>
        </w:rPr>
        <w:t>sanità che cura esclusivamente il sintomo</w:t>
      </w:r>
      <w:r>
        <w:rPr>
          <w:rFonts w:ascii="Arial" w:hAnsi="Arial" w:cs="Arial"/>
          <w:bCs/>
          <w:sz w:val="28"/>
          <w:szCs w:val="28"/>
        </w:rPr>
        <w:t xml:space="preserve"> e che equipara il paziente alla sua malattia</w:t>
      </w:r>
    </w:p>
    <w:p w:rsidR="004466FE" w:rsidRPr="004466FE" w:rsidRDefault="004466FE" w:rsidP="004466F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una </w:t>
      </w:r>
      <w:r w:rsidR="001C7729">
        <w:rPr>
          <w:rFonts w:ascii="Arial" w:hAnsi="Arial" w:cs="Arial"/>
          <w:b/>
          <w:bCs/>
          <w:sz w:val="28"/>
          <w:szCs w:val="28"/>
        </w:rPr>
        <w:t xml:space="preserve">pedagogia orientata al fare e </w:t>
      </w:r>
      <w:r w:rsidRPr="001C7729">
        <w:rPr>
          <w:rFonts w:ascii="Arial" w:hAnsi="Arial" w:cs="Arial"/>
          <w:b/>
          <w:bCs/>
          <w:sz w:val="28"/>
          <w:szCs w:val="28"/>
        </w:rPr>
        <w:t>all’omologazione dei bambini</w:t>
      </w:r>
      <w:r>
        <w:rPr>
          <w:rFonts w:ascii="Arial" w:hAnsi="Arial" w:cs="Arial"/>
          <w:bCs/>
          <w:sz w:val="28"/>
          <w:szCs w:val="28"/>
        </w:rPr>
        <w:t>, a prassi standardizzate</w:t>
      </w:r>
    </w:p>
    <w:p w:rsidR="004466FE" w:rsidRPr="004466FE" w:rsidRDefault="004466FE" w:rsidP="004466FE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un </w:t>
      </w:r>
      <w:r w:rsidRPr="001C7729">
        <w:rPr>
          <w:rFonts w:ascii="Arial" w:hAnsi="Arial" w:cs="Arial"/>
          <w:b/>
          <w:bCs/>
          <w:sz w:val="28"/>
          <w:szCs w:val="28"/>
        </w:rPr>
        <w:t>agire irrispettoso</w:t>
      </w:r>
      <w:r>
        <w:rPr>
          <w:rFonts w:ascii="Arial" w:hAnsi="Arial" w:cs="Arial"/>
          <w:bCs/>
          <w:sz w:val="28"/>
          <w:szCs w:val="28"/>
        </w:rPr>
        <w:t xml:space="preserve"> dell’altro e del pianeta</w:t>
      </w:r>
      <w:r w:rsidR="00335A48">
        <w:rPr>
          <w:rFonts w:ascii="Arial" w:hAnsi="Arial" w:cs="Arial"/>
          <w:bCs/>
          <w:sz w:val="28"/>
          <w:szCs w:val="28"/>
        </w:rPr>
        <w:t>.</w:t>
      </w:r>
    </w:p>
    <w:p w:rsidR="00C11335" w:rsidRDefault="00C11335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br w:type="page"/>
      </w:r>
    </w:p>
    <w:p w:rsidR="004466FE" w:rsidRDefault="004466FE" w:rsidP="009E7C1A">
      <w:pPr>
        <w:jc w:val="both"/>
        <w:rPr>
          <w:rFonts w:ascii="Arial" w:hAnsi="Arial" w:cs="Arial"/>
          <w:bCs/>
          <w:sz w:val="28"/>
          <w:szCs w:val="28"/>
        </w:rPr>
      </w:pPr>
    </w:p>
    <w:p w:rsidR="004466FE" w:rsidRDefault="004466FE" w:rsidP="009E7C1A">
      <w:pPr>
        <w:jc w:val="both"/>
        <w:rPr>
          <w:rFonts w:ascii="Arial" w:hAnsi="Arial" w:cs="Arial"/>
          <w:bCs/>
          <w:sz w:val="28"/>
          <w:szCs w:val="28"/>
        </w:rPr>
      </w:pPr>
      <w:r w:rsidRPr="00215818">
        <w:rPr>
          <w:rFonts w:ascii="Arial" w:hAnsi="Arial" w:cs="Arial"/>
          <w:b/>
          <w:bCs/>
          <w:sz w:val="28"/>
          <w:szCs w:val="28"/>
        </w:rPr>
        <w:t>Afferma i seguenti princìpi</w:t>
      </w:r>
      <w:r>
        <w:rPr>
          <w:rFonts w:ascii="Arial" w:hAnsi="Arial" w:cs="Arial"/>
          <w:bCs/>
          <w:sz w:val="28"/>
          <w:szCs w:val="28"/>
        </w:rPr>
        <w:t>:</w:t>
      </w:r>
    </w:p>
    <w:p w:rsidR="005C778F" w:rsidRPr="005C778F" w:rsidRDefault="005C778F" w:rsidP="005C778F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15818">
        <w:rPr>
          <w:rFonts w:ascii="Arial" w:hAnsi="Arial" w:cs="Arial"/>
          <w:b/>
          <w:bCs/>
          <w:sz w:val="28"/>
          <w:szCs w:val="28"/>
        </w:rPr>
        <w:t>la persona e il suo pensiero</w:t>
      </w:r>
      <w:r>
        <w:rPr>
          <w:rFonts w:ascii="Arial" w:hAnsi="Arial" w:cs="Arial"/>
          <w:bCs/>
          <w:sz w:val="28"/>
          <w:szCs w:val="28"/>
        </w:rPr>
        <w:t xml:space="preserve"> sono unici, pertanto vanno ascoltati e valorizzati</w:t>
      </w:r>
    </w:p>
    <w:p w:rsidR="005C778F" w:rsidRPr="005C778F" w:rsidRDefault="005C778F" w:rsidP="005C778F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15818">
        <w:rPr>
          <w:rFonts w:ascii="Arial" w:hAnsi="Arial" w:cs="Arial"/>
          <w:b/>
          <w:bCs/>
          <w:sz w:val="28"/>
          <w:szCs w:val="28"/>
        </w:rPr>
        <w:t>curare significa ricercare le cause</w:t>
      </w:r>
      <w:r>
        <w:rPr>
          <w:rFonts w:ascii="Arial" w:hAnsi="Arial" w:cs="Arial"/>
          <w:bCs/>
          <w:sz w:val="28"/>
          <w:szCs w:val="28"/>
        </w:rPr>
        <w:t xml:space="preserve"> e affrontare i problemi alla radice, essendo il sintomo un puro indicatore</w:t>
      </w:r>
    </w:p>
    <w:p w:rsidR="005C778F" w:rsidRPr="005C778F" w:rsidRDefault="005C778F" w:rsidP="005C778F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15818">
        <w:rPr>
          <w:rFonts w:ascii="Arial" w:hAnsi="Arial" w:cs="Arial"/>
          <w:b/>
          <w:bCs/>
          <w:sz w:val="28"/>
          <w:szCs w:val="28"/>
        </w:rPr>
        <w:t>educare i bambini significa valorizzare il nucleo intrinseco</w:t>
      </w:r>
      <w:r>
        <w:rPr>
          <w:rFonts w:ascii="Arial" w:hAnsi="Arial" w:cs="Arial"/>
          <w:bCs/>
          <w:sz w:val="28"/>
          <w:szCs w:val="28"/>
        </w:rPr>
        <w:t xml:space="preserve"> e le potenzialità specifiche di ogni bambino</w:t>
      </w:r>
    </w:p>
    <w:p w:rsidR="005C778F" w:rsidRPr="00215818" w:rsidRDefault="005C778F" w:rsidP="005C778F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215818">
        <w:rPr>
          <w:rFonts w:ascii="Arial" w:hAnsi="Arial" w:cs="Arial"/>
          <w:b/>
          <w:bCs/>
          <w:sz w:val="28"/>
          <w:szCs w:val="28"/>
        </w:rPr>
        <w:t>vivere nel mondo significa rispettare</w:t>
      </w:r>
      <w:r>
        <w:rPr>
          <w:rFonts w:ascii="Arial" w:hAnsi="Arial" w:cs="Arial"/>
          <w:bCs/>
          <w:sz w:val="28"/>
          <w:szCs w:val="28"/>
        </w:rPr>
        <w:t xml:space="preserve"> chi ci sta intorno e la terra che ci </w:t>
      </w:r>
      <w:r w:rsidR="00335A48">
        <w:rPr>
          <w:rFonts w:ascii="Arial" w:hAnsi="Arial" w:cs="Arial"/>
          <w:bCs/>
          <w:sz w:val="28"/>
          <w:szCs w:val="28"/>
        </w:rPr>
        <w:t>nutre</w:t>
      </w:r>
      <w:r>
        <w:rPr>
          <w:rFonts w:ascii="Arial" w:hAnsi="Arial" w:cs="Arial"/>
          <w:bCs/>
          <w:sz w:val="28"/>
          <w:szCs w:val="28"/>
        </w:rPr>
        <w:t>.</w:t>
      </w:r>
    </w:p>
    <w:p w:rsidR="00C11335" w:rsidRDefault="00C11335" w:rsidP="00215818">
      <w:pPr>
        <w:pStyle w:val="NormaleWeb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C11335" w:rsidRDefault="00C11335" w:rsidP="00215818">
      <w:pPr>
        <w:pStyle w:val="NormaleWeb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215818" w:rsidRDefault="00215818" w:rsidP="00215818">
      <w:pPr>
        <w:pStyle w:val="NormaleWeb"/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15818">
        <w:rPr>
          <w:rFonts w:ascii="Arial" w:hAnsi="Arial" w:cs="Arial"/>
          <w:b/>
          <w:bCs/>
          <w:sz w:val="28"/>
          <w:szCs w:val="28"/>
        </w:rPr>
        <w:t>Sostiene e promuove i seguenti valori, nei quali fermamente crede</w:t>
      </w:r>
      <w:r>
        <w:rPr>
          <w:rFonts w:ascii="Arial" w:hAnsi="Arial" w:cs="Arial"/>
          <w:bCs/>
          <w:sz w:val="28"/>
          <w:szCs w:val="28"/>
        </w:rPr>
        <w:t>:</w:t>
      </w:r>
    </w:p>
    <w:p w:rsidR="00215818" w:rsidRDefault="00215818" w:rsidP="00215818">
      <w:pPr>
        <w:pStyle w:val="Normale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il </w:t>
      </w:r>
      <w:r>
        <w:rPr>
          <w:rFonts w:ascii="Arial" w:hAnsi="Arial" w:cs="Arial"/>
          <w:b/>
          <w:bCs/>
          <w:sz w:val="28"/>
          <w:szCs w:val="28"/>
        </w:rPr>
        <w:t>rispetto</w:t>
      </w:r>
      <w:r>
        <w:rPr>
          <w:rFonts w:ascii="Arial" w:hAnsi="Arial" w:cs="Arial"/>
          <w:bCs/>
          <w:sz w:val="28"/>
          <w:szCs w:val="28"/>
        </w:rPr>
        <w:t>, dell’altro, di se stessi e del pianeta</w:t>
      </w:r>
    </w:p>
    <w:p w:rsidR="00215818" w:rsidRDefault="00215818" w:rsidP="00215818">
      <w:pPr>
        <w:pStyle w:val="Normale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la </w:t>
      </w:r>
      <w:r>
        <w:rPr>
          <w:rFonts w:ascii="Arial" w:hAnsi="Arial" w:cs="Arial"/>
          <w:b/>
          <w:bCs/>
          <w:sz w:val="28"/>
          <w:szCs w:val="28"/>
        </w:rPr>
        <w:t>limpidezza</w:t>
      </w:r>
      <w:r>
        <w:rPr>
          <w:rFonts w:ascii="Arial" w:hAnsi="Arial" w:cs="Arial"/>
          <w:bCs/>
          <w:sz w:val="28"/>
          <w:szCs w:val="28"/>
        </w:rPr>
        <w:t>, che è trasparenza dell’animo, passaggio diretto e non filtr</w:t>
      </w:r>
      <w:r w:rsidR="00335A48">
        <w:rPr>
          <w:rFonts w:ascii="Arial" w:hAnsi="Arial" w:cs="Arial"/>
          <w:bCs/>
          <w:sz w:val="28"/>
          <w:szCs w:val="28"/>
        </w:rPr>
        <w:t xml:space="preserve">ato tra il sentire dell’anima, </w:t>
      </w:r>
      <w:bookmarkStart w:id="0" w:name="_GoBack"/>
      <w:bookmarkEnd w:id="0"/>
      <w:r>
        <w:rPr>
          <w:rFonts w:ascii="Arial" w:hAnsi="Arial" w:cs="Arial"/>
          <w:bCs/>
          <w:sz w:val="28"/>
          <w:szCs w:val="28"/>
        </w:rPr>
        <w:t>il parlare e l’agire</w:t>
      </w:r>
    </w:p>
    <w:p w:rsidR="00215818" w:rsidRDefault="00215818" w:rsidP="00215818">
      <w:pPr>
        <w:pStyle w:val="Normale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l’</w:t>
      </w:r>
      <w:r>
        <w:rPr>
          <w:rFonts w:ascii="Arial" w:hAnsi="Arial" w:cs="Arial"/>
          <w:b/>
          <w:bCs/>
          <w:sz w:val="28"/>
          <w:szCs w:val="28"/>
        </w:rPr>
        <w:t>essenzialità</w:t>
      </w:r>
      <w:r>
        <w:rPr>
          <w:rFonts w:ascii="Arial" w:hAnsi="Arial" w:cs="Arial"/>
          <w:bCs/>
          <w:sz w:val="28"/>
          <w:szCs w:val="28"/>
        </w:rPr>
        <w:t>, che è assenza di fronzoli, di inutili orpelli che appesantiscono il vivere</w:t>
      </w:r>
    </w:p>
    <w:p w:rsidR="00215818" w:rsidRDefault="00215818" w:rsidP="00215818">
      <w:pPr>
        <w:pStyle w:val="NormaleWeb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la </w:t>
      </w:r>
      <w:r>
        <w:rPr>
          <w:rFonts w:ascii="Arial" w:hAnsi="Arial" w:cs="Arial"/>
          <w:b/>
          <w:bCs/>
          <w:sz w:val="28"/>
          <w:szCs w:val="28"/>
        </w:rPr>
        <w:t>responsabilità</w:t>
      </w:r>
      <w:r>
        <w:rPr>
          <w:rFonts w:ascii="Arial" w:hAnsi="Arial" w:cs="Arial"/>
          <w:bCs/>
          <w:sz w:val="28"/>
          <w:szCs w:val="28"/>
        </w:rPr>
        <w:t xml:space="preserve">, che è presa di coscienza del proprio ruolo all’interno della società: del proprio ruolo nel processo educativo, nel comportamento verso gli altri, nel mantenimento di una condizione di salute, nell’orientamento del mercato decidendo </w:t>
      </w:r>
      <w:r>
        <w:rPr>
          <w:rFonts w:ascii="Arial" w:hAnsi="Arial" w:cs="Arial"/>
          <w:bCs/>
          <w:sz w:val="28"/>
          <w:szCs w:val="28"/>
        </w:rPr>
        <w:t>come acquistare beni e servizi.</w:t>
      </w:r>
    </w:p>
    <w:p w:rsidR="00215818" w:rsidRPr="004466FE" w:rsidRDefault="00215818" w:rsidP="00215818">
      <w:pPr>
        <w:jc w:val="both"/>
        <w:rPr>
          <w:rFonts w:ascii="Arial" w:hAnsi="Arial" w:cs="Arial"/>
          <w:sz w:val="28"/>
          <w:szCs w:val="28"/>
        </w:rPr>
      </w:pPr>
    </w:p>
    <w:p w:rsidR="008E5C61" w:rsidRDefault="008E5C61"/>
    <w:sectPr w:rsidR="008E5C6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F78" w:rsidRDefault="00867F78" w:rsidP="00C11335">
      <w:pPr>
        <w:spacing w:after="0" w:line="240" w:lineRule="auto"/>
      </w:pPr>
      <w:r>
        <w:separator/>
      </w:r>
    </w:p>
  </w:endnote>
  <w:endnote w:type="continuationSeparator" w:id="0">
    <w:p w:rsidR="00867F78" w:rsidRDefault="00867F78" w:rsidP="00C1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138951"/>
      <w:docPartObj>
        <w:docPartGallery w:val="Page Numbers (Bottom of Page)"/>
        <w:docPartUnique/>
      </w:docPartObj>
    </w:sdtPr>
    <w:sdtContent>
      <w:p w:rsidR="00C11335" w:rsidRDefault="00C1133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A48">
          <w:rPr>
            <w:noProof/>
          </w:rPr>
          <w:t>2</w:t>
        </w:r>
        <w:r>
          <w:fldChar w:fldCharType="end"/>
        </w:r>
      </w:p>
    </w:sdtContent>
  </w:sdt>
  <w:p w:rsidR="00C11335" w:rsidRDefault="00C1133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F78" w:rsidRDefault="00867F78" w:rsidP="00C11335">
      <w:pPr>
        <w:spacing w:after="0" w:line="240" w:lineRule="auto"/>
      </w:pPr>
      <w:r>
        <w:separator/>
      </w:r>
    </w:p>
  </w:footnote>
  <w:footnote w:type="continuationSeparator" w:id="0">
    <w:p w:rsidR="00867F78" w:rsidRDefault="00867F78" w:rsidP="00C11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B272D"/>
    <w:multiLevelType w:val="hybridMultilevel"/>
    <w:tmpl w:val="56A8CDCE"/>
    <w:lvl w:ilvl="0" w:tplc="0410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>
    <w:nsid w:val="45174838"/>
    <w:multiLevelType w:val="hybridMultilevel"/>
    <w:tmpl w:val="8CF4FBC4"/>
    <w:lvl w:ilvl="0" w:tplc="36A4B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DE20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A4B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02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B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EC4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A2E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49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C0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16A081F"/>
    <w:multiLevelType w:val="hybridMultilevel"/>
    <w:tmpl w:val="5A3074D6"/>
    <w:lvl w:ilvl="0" w:tplc="A31036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A3734"/>
    <w:multiLevelType w:val="hybridMultilevel"/>
    <w:tmpl w:val="254C2C82"/>
    <w:lvl w:ilvl="0" w:tplc="EBA0F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08B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9E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28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A3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CF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00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50F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C27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CB5BCF"/>
    <w:multiLevelType w:val="hybridMultilevel"/>
    <w:tmpl w:val="18166816"/>
    <w:lvl w:ilvl="0" w:tplc="A31036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DB"/>
    <w:rsid w:val="001C7729"/>
    <w:rsid w:val="00215818"/>
    <w:rsid w:val="00335A48"/>
    <w:rsid w:val="004466FE"/>
    <w:rsid w:val="005C778F"/>
    <w:rsid w:val="00867F78"/>
    <w:rsid w:val="008E5C61"/>
    <w:rsid w:val="009E7C1A"/>
    <w:rsid w:val="00AF18DB"/>
    <w:rsid w:val="00B71FAF"/>
    <w:rsid w:val="00C11335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7C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1BA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1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113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1335"/>
  </w:style>
  <w:style w:type="paragraph" w:styleId="Pidipagina">
    <w:name w:val="footer"/>
    <w:basedOn w:val="Normale"/>
    <w:link w:val="PidipaginaCarattere"/>
    <w:uiPriority w:val="99"/>
    <w:unhideWhenUsed/>
    <w:rsid w:val="00C113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1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7C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1BA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1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113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1335"/>
  </w:style>
  <w:style w:type="paragraph" w:styleId="Pidipagina">
    <w:name w:val="footer"/>
    <w:basedOn w:val="Normale"/>
    <w:link w:val="PidipaginaCarattere"/>
    <w:uiPriority w:val="99"/>
    <w:unhideWhenUsed/>
    <w:rsid w:val="00C113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</dc:creator>
  <cp:keywords/>
  <dc:description/>
  <cp:lastModifiedBy>Marcella</cp:lastModifiedBy>
  <cp:revision>7</cp:revision>
  <dcterms:created xsi:type="dcterms:W3CDTF">2015-01-19T14:21:00Z</dcterms:created>
  <dcterms:modified xsi:type="dcterms:W3CDTF">2015-01-20T14:54:00Z</dcterms:modified>
</cp:coreProperties>
</file>